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B8726">
      <w:pPr>
        <w:pageBreakBefore/>
        <w:suppressAutoHyphens/>
        <w:autoSpaceDN w:val="0"/>
        <w:ind w:firstLine="720"/>
        <w:jc w:val="right"/>
        <w:textAlignment w:val="baseline"/>
        <w:rPr>
          <w:b/>
          <w:kern w:val="3"/>
          <w:sz w:val="28"/>
          <w:lang w:eastAsia="zh-CN"/>
        </w:rPr>
      </w:pPr>
      <w:bookmarkStart w:id="0" w:name="_GoBack"/>
      <w:bookmarkEnd w:id="0"/>
      <w:r>
        <w:rPr>
          <w:b/>
          <w:kern w:val="3"/>
          <w:sz w:val="28"/>
          <w:lang w:eastAsia="zh-CN"/>
        </w:rPr>
        <w:t>Приложение 3</w:t>
      </w:r>
    </w:p>
    <w:p w14:paraId="040CBCDC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>
        <w:rPr>
          <w:kern w:val="3"/>
          <w:sz w:val="28"/>
          <w:lang w:eastAsia="zh-CN"/>
        </w:rPr>
        <w:t xml:space="preserve">к Положению </w:t>
      </w:r>
    </w:p>
    <w:p w14:paraId="77B607BB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>
        <w:rPr>
          <w:kern w:val="3"/>
          <w:sz w:val="28"/>
          <w:lang w:eastAsia="zh-CN"/>
        </w:rPr>
        <w:t xml:space="preserve">республиканского этапа </w:t>
      </w:r>
    </w:p>
    <w:p w14:paraId="1D537989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>
        <w:rPr>
          <w:kern w:val="3"/>
          <w:sz w:val="28"/>
          <w:lang w:eastAsia="zh-CN"/>
        </w:rPr>
        <w:t xml:space="preserve">Всероссийского конкурса </w:t>
      </w:r>
    </w:p>
    <w:p w14:paraId="266A4620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>
        <w:rPr>
          <w:kern w:val="3"/>
          <w:sz w:val="28"/>
          <w:lang w:eastAsia="zh-CN"/>
        </w:rPr>
        <w:t>«Лучшая школьная столовая»</w:t>
      </w:r>
    </w:p>
    <w:p w14:paraId="56110CCB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14:paraId="6724B969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участника республиканского этапа </w:t>
      </w:r>
    </w:p>
    <w:p w14:paraId="06E9E00B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14:paraId="5544B2E1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14:paraId="478F3402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Style w:val="3"/>
        <w:tblW w:w="1035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275"/>
        <w:gridCol w:w="6389"/>
      </w:tblGrid>
      <w:tr w14:paraId="4EF6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B1B7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14:paraId="19EAD11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5610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7864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14:paraId="608E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EC4A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14:paraId="4CE3835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172E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29FE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7463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5ED6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F570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9DA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Муниципальное бюджетное общеобразовательное учреждение Исенбаевская средняя общеобразовательная школа Агрызского муниципального района Республики Татарстан</w:t>
            </w:r>
          </w:p>
        </w:tc>
      </w:tr>
      <w:tr w14:paraId="561A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82BC3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AEF3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88A3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Школьно-базовая столовая</w:t>
            </w:r>
          </w:p>
        </w:tc>
      </w:tr>
      <w:tr w14:paraId="4362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BD682F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A14C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14:paraId="23AB8C6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6262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48 человек</w:t>
            </w:r>
          </w:p>
        </w:tc>
      </w:tr>
      <w:tr w14:paraId="16A5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647E6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1485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155060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00DF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 человек</w:t>
            </w:r>
          </w:p>
        </w:tc>
      </w:tr>
      <w:tr w14:paraId="5ACE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9CB4E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4A88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14B9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24 человек</w:t>
            </w:r>
          </w:p>
        </w:tc>
      </w:tr>
      <w:tr w14:paraId="7782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04CBB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755B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F1B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 человек</w:t>
            </w:r>
          </w:p>
        </w:tc>
      </w:tr>
      <w:tr w14:paraId="2FFC0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C550A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0AB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14:paraId="6A187D4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BA3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48 человек</w:t>
            </w:r>
          </w:p>
        </w:tc>
      </w:tr>
      <w:tr w14:paraId="2213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C9871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03A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14:paraId="2FE99C0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49E8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 человек</w:t>
            </w:r>
          </w:p>
        </w:tc>
      </w:tr>
      <w:tr w14:paraId="4D3F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CD3C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6ED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7345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24 человек</w:t>
            </w:r>
          </w:p>
        </w:tc>
      </w:tr>
      <w:tr w14:paraId="0B72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B61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ACD0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7D2E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 человек</w:t>
            </w:r>
          </w:p>
        </w:tc>
      </w:tr>
      <w:tr w14:paraId="73BA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7739D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3C5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14:paraId="1C0132D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14:paraId="750831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2973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 xml:space="preserve">93% - 47 учащихся </w:t>
            </w:r>
          </w:p>
          <w:p w14:paraId="397FB7C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 xml:space="preserve">7% - 1 ученик сух поек (домашнее обучение) </w:t>
            </w:r>
          </w:p>
        </w:tc>
      </w:tr>
      <w:tr w14:paraId="6523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57F4B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029F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18A7FB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E71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39,5%</w:t>
            </w:r>
          </w:p>
        </w:tc>
      </w:tr>
      <w:tr w14:paraId="57E5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BE76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E547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AC28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43,7%</w:t>
            </w:r>
          </w:p>
        </w:tc>
      </w:tr>
      <w:tr w14:paraId="3E8A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C70A83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2BA6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5A22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8,3%</w:t>
            </w:r>
          </w:p>
        </w:tc>
      </w:tr>
      <w:tr w14:paraId="3EBE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D43D0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5706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14:paraId="7B2546C6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91EC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6,2%</w:t>
            </w:r>
          </w:p>
        </w:tc>
      </w:tr>
      <w:tr w14:paraId="36990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43B0A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DD24B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51D6CB8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84B2A0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0</w:t>
            </w:r>
          </w:p>
        </w:tc>
      </w:tr>
      <w:tr w14:paraId="0F38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F0719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2383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2B28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6,2%</w:t>
            </w:r>
          </w:p>
        </w:tc>
      </w:tr>
      <w:tr w14:paraId="0AAD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ED6AD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7846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F514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0</w:t>
            </w:r>
          </w:p>
        </w:tc>
      </w:tr>
      <w:tr w14:paraId="6B44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B3D09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583E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1E8F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25%</w:t>
            </w:r>
          </w:p>
        </w:tc>
      </w:tr>
      <w:tr w14:paraId="7970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A4E44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72F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753D46F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8C7A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14:paraId="2703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E0875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3FF4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F9E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20%</w:t>
            </w:r>
          </w:p>
        </w:tc>
      </w:tr>
      <w:tr w14:paraId="19B9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6CEC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D75E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22F2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0,4%</w:t>
            </w:r>
          </w:p>
        </w:tc>
      </w:tr>
      <w:tr w14:paraId="71D1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EE87F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2733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B85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09.40-10.00    1-6 классы </w:t>
            </w:r>
          </w:p>
          <w:p w14:paraId="47E330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10.45-11.05    7-11 классы</w:t>
            </w:r>
          </w:p>
        </w:tc>
      </w:tr>
      <w:tr w14:paraId="37B5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81780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734C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FCC7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47</w:t>
            </w:r>
          </w:p>
        </w:tc>
      </w:tr>
      <w:tr w14:paraId="3B1C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635495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974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73E4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14:paraId="3DEF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585248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3F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4B71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14:paraId="02C1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A019B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B06ABC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F8397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14:paraId="70A2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E091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0B91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(руб):</w:t>
            </w:r>
          </w:p>
          <w:p w14:paraId="5E09752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14:paraId="2BDF61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33B24EB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5A8360E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7D2A741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60B5345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14:paraId="22A66D5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D53C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2B43195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482ED1C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Бюджет- 10,70 руб. (12%); </w:t>
            </w:r>
          </w:p>
          <w:p w14:paraId="47319BB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Родительская плата+ бюджет -70,70 руб. (17%)</w:t>
            </w:r>
          </w:p>
          <w:p w14:paraId="552FF46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Льготное питание многодетных семей – 70,70 руб. (25,5%)</w:t>
            </w:r>
          </w:p>
          <w:p w14:paraId="2BBFF85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Начальные классы - </w:t>
            </w:r>
            <w:r>
              <w:rPr>
                <w:rFonts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 xml:space="preserve">77,76 </w:t>
            </w:r>
            <w:r>
              <w:rPr>
                <w:rFonts w:cs="Mangal"/>
                <w:kern w:val="3"/>
                <w:lang w:eastAsia="zh-CN" w:bidi="hi-IN"/>
              </w:rPr>
              <w:t xml:space="preserve">руб.; </w:t>
            </w:r>
          </w:p>
          <w:p w14:paraId="7EA73B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СВО+бюджет - 91,20 руб.</w:t>
            </w:r>
          </w:p>
        </w:tc>
      </w:tr>
      <w:tr w14:paraId="5732A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CCBF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9F2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B0B0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t>Используется метод накрытия столов для учащихся 1-11 классов. Данный метод позволяет увеличить время для приема пищи согласно графика питания.</w:t>
            </w:r>
          </w:p>
        </w:tc>
      </w:tr>
      <w:tr w14:paraId="7995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322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C9F4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7975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Родители оплачивают питание по реквизитам на счет школы</w:t>
            </w:r>
          </w:p>
        </w:tc>
      </w:tr>
      <w:tr w14:paraId="76AE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8799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C898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45EA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14:paraId="757B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70B2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4AF7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C343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265BB64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276CF0F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1965743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64287A8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7FF1AC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0181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AB092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48ACF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E02C3">
            <w:pPr>
              <w:widowControl w:val="0"/>
              <w:suppressAutoHyphens/>
              <w:autoSpaceDN w:val="0"/>
              <w:textAlignment w:val="baseline"/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Школьный пищеблок 100% оснащен современным технологическим оборудованием. Производственные, складские помещения оснащены оборудованием в соответствии с санитарными правилами. Оборудование, инвентарь, посуда и тара выполнены из материалов, допущенных для контакта с пищевыми продуктами. </w:t>
            </w:r>
          </w:p>
          <w:p w14:paraId="702CCB54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"https://disk.yandex.ru/i/Z-lNr6Ncfn09RQ" </w:instrText>
            </w:r>
            <w:r>
              <w:fldChar w:fldCharType="separate"/>
            </w:r>
            <w:r>
              <w:rPr>
                <w:rStyle w:val="5"/>
                <w:rFonts w:cs="Mangal"/>
                <w:kern w:val="3"/>
                <w:lang w:eastAsia="zh-CN" w:bidi="hi-IN"/>
              </w:rPr>
              <w:t>https://disk.yandex.ru/i/Z-lNr6Ncfn09RQ</w:t>
            </w:r>
            <w:r>
              <w:rPr>
                <w:rStyle w:val="5"/>
                <w:rFonts w:cs="Mangal"/>
                <w:kern w:val="3"/>
                <w:lang w:eastAsia="zh-CN" w:bidi="hi-IN"/>
              </w:rPr>
              <w:fldChar w:fldCharType="end"/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</w:tc>
      </w:tr>
      <w:tr w14:paraId="42B8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C457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1875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25194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Обеденный зал рассчитан на 60 посадочных мест, оборудован столами и скамейками с покрытием, позволяющим проводить их обработку с применением моющих и дезинфицирующих средств</w:t>
            </w:r>
          </w:p>
          <w:p w14:paraId="53F051FD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45862BB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inline distT="0" distB="0" distL="0" distR="0">
                  <wp:extent cx="2049780" cy="1155700"/>
                  <wp:effectExtent l="0" t="0" r="7620" b="6350"/>
                  <wp:docPr id="8" name="Рисунок 8" descr="C:\Users\Айгуль\Downloads\e316de20-fd59-4e1d-bf46-7bf5b15a307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Айгуль\Downloads\e316de20-fd59-4e1d-bf46-7bf5b15a307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  <w:kern w:val="3"/>
              </w:rPr>
              <w:drawing>
                <wp:inline distT="0" distB="0" distL="0" distR="0">
                  <wp:extent cx="1647825" cy="1135380"/>
                  <wp:effectExtent l="0" t="0" r="9525" b="7620"/>
                  <wp:docPr id="9" name="Рисунок 9" descr="C:\Users\Айгуль\Downloads\79cdd1ae-b439-4273-9649-8c55800b7c33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Айгуль\Downloads\79cdd1ae-b439-4273-9649-8c55800b7c33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87B8D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14:paraId="014A0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E7B09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2ECC0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14B7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Перед входом в столовую есть все необходимое для соблюдения гигиены учащихся, педагогов, работников школы: раковины, горячая и холодная вода, мыло, диспенсер для полотенец, электрополотенца</w:t>
            </w:r>
          </w:p>
          <w:p w14:paraId="5FF97D55">
            <w:pPr>
              <w:widowControl w:val="0"/>
              <w:tabs>
                <w:tab w:val="left" w:pos="5492"/>
              </w:tabs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inline distT="0" distB="0" distL="0" distR="0">
                  <wp:extent cx="2068195" cy="1159510"/>
                  <wp:effectExtent l="0" t="0" r="8255" b="2540"/>
                  <wp:docPr id="21" name="Рисунок 21" descr="C:\Users\Айгуль\Downloads\3a961f7d-37c5-48fd-9676-621e1e1b1a6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C:\Users\Айгуль\Downloads\3a961f7d-37c5-48fd-9676-621e1e1b1a6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691" cy="115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  <w:kern w:val="3"/>
                <w:lang w:eastAsia="zh-CN" w:bidi="hi-IN"/>
              </w:rPr>
              <w:tab/>
            </w:r>
          </w:p>
        </w:tc>
      </w:tr>
      <w:tr w14:paraId="221B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FA1F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4F5A4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07E6B">
            <w:pPr>
              <w:widowControl w:val="0"/>
              <w:suppressAutoHyphens/>
              <w:autoSpaceDN w:val="0"/>
              <w:textAlignment w:val="baseline"/>
            </w:pPr>
            <w:r>
              <w:rPr>
                <w:rFonts w:cs="Mangal"/>
                <w:kern w:val="3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2138680</wp:posOffset>
                  </wp:positionV>
                  <wp:extent cx="1599565" cy="683260"/>
                  <wp:effectExtent l="0" t="0" r="635" b="2540"/>
                  <wp:wrapTight wrapText="bothSides">
                    <wp:wrapPolygon>
                      <wp:start x="0" y="0"/>
                      <wp:lineTo x="0" y="21078"/>
                      <wp:lineTo x="21351" y="21078"/>
                      <wp:lineTo x="21351" y="0"/>
                      <wp:lineTo x="0" y="0"/>
                    </wp:wrapPolygon>
                  </wp:wrapTight>
                  <wp:docPr id="6" name="Рисунок 6" descr="d357fe09-6983-46a1-8d01-06b216cce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d357fe09-6983-46a1-8d01-06b216cce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8" b="21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Mangal"/>
                <w:kern w:val="3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2136775</wp:posOffset>
                  </wp:positionV>
                  <wp:extent cx="1360805" cy="683260"/>
                  <wp:effectExtent l="0" t="0" r="0" b="2540"/>
                  <wp:wrapTight wrapText="bothSides">
                    <wp:wrapPolygon>
                      <wp:start x="0" y="0"/>
                      <wp:lineTo x="0" y="21078"/>
                      <wp:lineTo x="21167" y="21078"/>
                      <wp:lineTo x="21167" y="0"/>
                      <wp:lineTo x="0" y="0"/>
                    </wp:wrapPolygon>
                  </wp:wrapTight>
                  <wp:docPr id="7" name="Рисунок 7" descr="074414c1-c81f-48d3-a57e-0b132ab762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074414c1-c81f-48d3-a57e-0b132ab762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6" t="8264" r="4432" b="9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Mangal"/>
                <w:kern w:val="3"/>
                <w:lang w:eastAsia="zh-CN" w:bidi="hi-IN"/>
              </w:rPr>
              <w:t>В школьной столовой имеются - информационные стенды «Здоровое питание», «Полезная пища» и др. (смена экспозиции), график питания, режим работы, график дежурств, уголок потребителя, книга жалоб и предложений.</w:t>
            </w:r>
          </w:p>
          <w:p w14:paraId="255E84F9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86360</wp:posOffset>
                  </wp:positionV>
                  <wp:extent cx="1637665" cy="1228725"/>
                  <wp:effectExtent l="0" t="0" r="635" b="9525"/>
                  <wp:wrapTight wrapText="bothSides">
                    <wp:wrapPolygon>
                      <wp:start x="0" y="0"/>
                      <wp:lineTo x="0" y="21433"/>
                      <wp:lineTo x="21357" y="21433"/>
                      <wp:lineTo x="21357" y="0"/>
                      <wp:lineTo x="0" y="0"/>
                    </wp:wrapPolygon>
                  </wp:wrapTight>
                  <wp:docPr id="16" name="Рисунок 16" descr="C:\Users\Айгуль\Desktop\стенд правильное 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C:\Users\Айгуль\Desktop\стенд правильное п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1FFD7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044C13E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75A5466F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608BFA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14:paraId="750D234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-791210</wp:posOffset>
                  </wp:positionV>
                  <wp:extent cx="1748790" cy="1198880"/>
                  <wp:effectExtent l="0" t="0" r="3810" b="1270"/>
                  <wp:wrapTight wrapText="bothSides">
                    <wp:wrapPolygon>
                      <wp:start x="0" y="0"/>
                      <wp:lineTo x="0" y="21280"/>
                      <wp:lineTo x="21412" y="21280"/>
                      <wp:lineTo x="21412" y="0"/>
                      <wp:lineTo x="0" y="0"/>
                    </wp:wrapPolygon>
                  </wp:wrapTight>
                  <wp:docPr id="20" name="Рисунок 20" descr="C:\Users\Айгуль\Downloads\80f18153-658d-42c2-8092-49f0e874d98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Айгуль\Downloads\80f18153-658d-42c2-8092-49f0e874d98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2" r="11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0F181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-3696335</wp:posOffset>
                  </wp:positionH>
                  <wp:positionV relativeFrom="paragraph">
                    <wp:posOffset>368300</wp:posOffset>
                  </wp:positionV>
                  <wp:extent cx="949960" cy="699135"/>
                  <wp:effectExtent l="0" t="0" r="2540" b="5715"/>
                  <wp:wrapTight wrapText="bothSides">
                    <wp:wrapPolygon>
                      <wp:start x="0" y="0"/>
                      <wp:lineTo x="0" y="21188"/>
                      <wp:lineTo x="21225" y="21188"/>
                      <wp:lineTo x="21225" y="0"/>
                      <wp:lineTo x="0" y="0"/>
                    </wp:wrapPolygon>
                  </wp:wrapTight>
                  <wp:docPr id="5" name="Рисунок 5" descr="C:\Users\Айгуль\Downloads\9d093705-5126-4a25-8c6d-84f82bc165a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Айгуль\Downloads\9d093705-5126-4a25-8c6d-84f82bc165a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83" t="9108" r="23080" b="14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6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F42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8A17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7494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38DC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18BB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757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2A14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14:paraId="1E32E72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14:paraId="21DBB23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14:paraId="0451C8E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14:paraId="5094C0E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14:paraId="75B90AD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30C9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5F67C9C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2BB418C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  <w:p w14:paraId="37285DF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14:paraId="22A8CED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  <w:p w14:paraId="4114550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</w:t>
            </w:r>
          </w:p>
          <w:p w14:paraId="440F444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</w:t>
            </w:r>
          </w:p>
        </w:tc>
      </w:tr>
      <w:tr w14:paraId="11FB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3FA8D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FF28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EFE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Газизова Гузель Муллаяновна – повар (4 разряд)</w:t>
            </w:r>
          </w:p>
        </w:tc>
      </w:tr>
      <w:tr w14:paraId="6518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3CC2F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D1D7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01169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Санминимум пройден 16.06.2025</w:t>
            </w:r>
          </w:p>
        </w:tc>
      </w:tr>
      <w:tr w14:paraId="294A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66D6C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0BB5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F38FD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15F0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DD27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F884E">
            <w:pPr>
              <w:widowControl w:val="0"/>
              <w:suppressAutoHyphens/>
              <w:autoSpaceDN w:val="0"/>
              <w:textAlignment w:val="baseline"/>
              <w:rPr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2022-2023/2024/2025/2026 учебном году: </w:t>
            </w:r>
          </w:p>
          <w:p w14:paraId="773CDBD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14:paraId="74CAE08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14:paraId="2615A7C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2C222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 xml:space="preserve">Проведение тематического классного часа «Быстрое питание: за и против» в 6 классе </w:t>
            </w:r>
          </w:p>
          <w:p w14:paraId="5B6E4C58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color w:val="FF0000"/>
                <w:kern w:val="3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25400</wp:posOffset>
                  </wp:positionV>
                  <wp:extent cx="1987550" cy="1085215"/>
                  <wp:effectExtent l="0" t="0" r="0" b="635"/>
                  <wp:wrapTight wrapText="bothSides">
                    <wp:wrapPolygon>
                      <wp:start x="0" y="0"/>
                      <wp:lineTo x="0" y="21233"/>
                      <wp:lineTo x="21324" y="21233"/>
                      <wp:lineTo x="21324" y="0"/>
                      <wp:lineTo x="0" y="0"/>
                    </wp:wrapPolygon>
                  </wp:wrapTight>
                  <wp:docPr id="4" name="Рисунок 4" descr="C:\Users\Айгуль\Downloads\e1729d71-a9a9-4428-9193-76d9eb57245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Айгуль\Downloads\e1729d71-a9a9-4428-9193-76d9eb57245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173BC70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</w:p>
          <w:p w14:paraId="4010E0D1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</w:p>
          <w:p w14:paraId="628D7A61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</w:p>
          <w:p w14:paraId="689CCDE0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</w:p>
          <w:p w14:paraId="62930721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</w:p>
          <w:p w14:paraId="3D856763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</w:p>
          <w:p w14:paraId="41DC181B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Мастер- класс «Школа кулинарного мастерства»</w:t>
            </w:r>
          </w:p>
          <w:p w14:paraId="3395A72A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color w:val="FF0000"/>
                <w:kern w:val="3"/>
              </w:rPr>
              <w:drawing>
                <wp:inline distT="0" distB="0" distL="0" distR="0">
                  <wp:extent cx="2059940" cy="1155700"/>
                  <wp:effectExtent l="0" t="0" r="0" b="6350"/>
                  <wp:docPr id="3" name="Рисунок 3" descr="C:\Users\Айгуль\Downloads\050c2c11-3006-4258-9f0b-251ec6727666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Айгуль\Downloads\050c2c11-3006-4258-9f0b-251ec6727666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94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ACA8E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«Вкус Татарстана» дигустация традиционных блюд</w:t>
            </w:r>
            <w:r>
              <w:t xml:space="preserve"> </w:t>
            </w: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Совместное мероприятия поваров, учителей и родителей, на котором представлялись национальные блюда учеников.</w:t>
            </w:r>
          </w:p>
          <w:p w14:paraId="5D796A53">
            <w:pPr>
              <w:widowControl w:val="0"/>
              <w:tabs>
                <w:tab w:val="left" w:pos="798"/>
              </w:tabs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inline distT="0" distB="0" distL="0" distR="0">
                  <wp:extent cx="2029460" cy="1135380"/>
                  <wp:effectExtent l="0" t="0" r="8890" b="7620"/>
                  <wp:docPr id="2" name="Рисунок 2" descr="C:\Users\Айгуль\Downloads\babd1da3-6c26-4ca1-9a68-f09ca79fd94b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Айгуль\Downloads\babd1da3-6c26-4ca1-9a68-f09ca79fd94b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4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A31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2A51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400C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FA114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"https://edu.tatar.ru/agryz/isenbayevo/sch/page5798718.htm" </w:instrText>
            </w:r>
            <w:r>
              <w:fldChar w:fldCharType="separate"/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t>https://edu.tatar.ru/agryz/isenbayevo/sch/page5798718.htm</w:t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fldChar w:fldCharType="end"/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14:paraId="084A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2FA26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34F1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«Питание/туклану»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EADB4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"https://edu.tatar.ru/agryz/isenbayevo/sch/doc" </w:instrText>
            </w:r>
            <w:r>
              <w:fldChar w:fldCharType="separate"/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t>https://edu.tatar.ru/agryz/isenbayevo/sch/doc</w:t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fldChar w:fldCharType="end"/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14:paraId="562C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1307D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DEFD2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61EE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>
              <w:fldChar w:fldCharType="begin"/>
            </w:r>
            <w:r>
              <w:instrText xml:space="preserve"> HYPERLINK "https://edu.tatar.ru/agryz/isenbayevo/sch/food" </w:instrText>
            </w:r>
            <w:r>
              <w:fldChar w:fldCharType="separate"/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t>https://edu.tatar.ru/agryz/isenbayevo/sch/food</w:t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fldChar w:fldCharType="end"/>
            </w:r>
            <w:r>
              <w:rPr>
                <w:rFonts w:eastAsia="Arial Unicode MS" w:cs="Mangal"/>
                <w:kern w:val="3"/>
                <w:lang w:val="tt-RU" w:eastAsia="zh-CN" w:bidi="hi-IN"/>
              </w:rPr>
              <w:t xml:space="preserve"> </w:t>
            </w:r>
          </w:p>
        </w:tc>
      </w:tr>
      <w:tr w14:paraId="4F33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BBBF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59C49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7BE7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Режим работы буфета, наличие торговли через торговые автоматы</w:t>
            </w:r>
          </w:p>
        </w:tc>
      </w:tr>
      <w:tr w14:paraId="0092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30304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79A66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B354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Холодные блюда закуски - 1387 порций</w:t>
            </w:r>
          </w:p>
          <w:p w14:paraId="4E772EF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Первые блюда - 214 порций</w:t>
            </w:r>
          </w:p>
          <w:p w14:paraId="4D52B671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Горячие блюда - 3431 порций</w:t>
            </w:r>
          </w:p>
          <w:p w14:paraId="792DE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Гарниры - 3431порций</w:t>
            </w:r>
          </w:p>
          <w:p w14:paraId="7083F00F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Напитки (холодные и горячие) 3431 порций</w:t>
            </w:r>
          </w:p>
          <w:p w14:paraId="109D60A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color w:val="000000" w:themeColor="text1"/>
                <w:kern w:val="3"/>
                <w:lang w:eastAsia="zh-CN" w:bidi="hi-IN"/>
                <w14:textFill>
                  <w14:solidFill>
                    <w14:schemeClr w14:val="tx1"/>
                  </w14:solidFill>
                </w14:textFill>
              </w:rPr>
              <w:t>Мучные изделия  564 изделий</w:t>
            </w:r>
          </w:p>
        </w:tc>
      </w:tr>
      <w:tr w14:paraId="2012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8A7BD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A3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CC0F0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"https://disk.yandex.ru/i/Es9NLQIdSZLUOg" </w:instrText>
            </w:r>
            <w:r>
              <w:fldChar w:fldCharType="separate"/>
            </w:r>
            <w:r>
              <w:rPr>
                <w:rStyle w:val="5"/>
                <w:rFonts w:cs="Mangal"/>
                <w:kern w:val="3"/>
                <w:lang w:eastAsia="zh-CN" w:bidi="hi-IN"/>
              </w:rPr>
              <w:t>https://disk.yandex.ru/i/Es9NLQIdSZLUOg</w:t>
            </w:r>
            <w:r>
              <w:rPr>
                <w:rStyle w:val="5"/>
                <w:rFonts w:cs="Mangal"/>
                <w:kern w:val="3"/>
                <w:lang w:eastAsia="zh-CN" w:bidi="hi-IN"/>
              </w:rPr>
              <w:fldChar w:fldCharType="end"/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</w:tc>
      </w:tr>
      <w:tr w14:paraId="1938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2C122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7D9D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CF88D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Все блюда готовятся с учетом требований СанПиН 2.3/2.4.3590-20 с пониженным содержанием сахара и соли</w:t>
            </w:r>
          </w:p>
        </w:tc>
      </w:tr>
      <w:tr w14:paraId="74D2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7BF31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E6DF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DEBFC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3762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09A2D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78A30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+</w:t>
            </w:r>
          </w:p>
          <w:p w14:paraId="463D251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(до 5-х минут).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57C90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Название: «Мы за здоровое питание»</w:t>
            </w:r>
          </w:p>
          <w:p w14:paraId="5D486E89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Команда: «Здоровое поколение» (учащиеся 6-7–классы) </w:t>
            </w:r>
          </w:p>
          <w:p w14:paraId="3EC56F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"https://disk.yandex.ru/i/cryIhdOc45r9Gw" </w:instrText>
            </w:r>
            <w:r>
              <w:fldChar w:fldCharType="separate"/>
            </w:r>
            <w:r>
              <w:rPr>
                <w:rStyle w:val="5"/>
                <w:rFonts w:cs="Mangal"/>
                <w:kern w:val="3"/>
                <w:lang w:eastAsia="zh-CN" w:bidi="hi-IN"/>
              </w:rPr>
              <w:t>https://disk.yandex.ru/i/cryIhdOc45r9Gw</w:t>
            </w:r>
            <w:r>
              <w:rPr>
                <w:rStyle w:val="5"/>
                <w:rFonts w:cs="Mangal"/>
                <w:kern w:val="3"/>
                <w:lang w:eastAsia="zh-CN" w:bidi="hi-IN"/>
              </w:rPr>
              <w:fldChar w:fldCharType="end"/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</w:tc>
      </w:tr>
      <w:tr w14:paraId="2FD94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686EF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3535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12C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14:paraId="2BBD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686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6C62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DA4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val="tt-RU" w:eastAsia="zh-CN" w:bidi="hi-IN"/>
              </w:rPr>
              <w:t>Әгерҗе хәбәрләре№36 12сентябрь2025ел /</w:t>
            </w:r>
            <w:r>
              <w:rPr>
                <w:rFonts w:eastAsia="Arial Unicode MS" w:cs="Mangal"/>
                <w:kern w:val="3"/>
                <w:lang w:eastAsia="zh-CN" w:bidi="hi-IN"/>
              </w:rPr>
              <w:t>Агрызские вести</w:t>
            </w:r>
          </w:p>
          <w:p w14:paraId="1E025D4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"https://disk.yandex.ru/i/VbaT-DyuGrvYzg" </w:instrText>
            </w:r>
            <w:r>
              <w:fldChar w:fldCharType="separate"/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t>https://disk.yandex.ru/i/VbaT-DyuGrvYzg</w:t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fldChar w:fldCharType="end"/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14:paraId="5BC036B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"https://vk.com/wall-216704288_1793" </w:instrText>
            </w:r>
            <w:r>
              <w:fldChar w:fldCharType="separate"/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t>https://vk.com/wall-216704288_1793</w:t>
            </w:r>
            <w:r>
              <w:rPr>
                <w:rStyle w:val="5"/>
                <w:rFonts w:eastAsia="Arial Unicode MS" w:cs="Mangal"/>
                <w:kern w:val="3"/>
                <w:lang w:eastAsia="zh-CN" w:bidi="hi-IN"/>
              </w:rPr>
              <w:fldChar w:fldCharType="end"/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77FFFBD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"https://vk.com/wall-216704288_1886" </w:instrText>
            </w:r>
            <w:r>
              <w:fldChar w:fldCharType="separate"/>
            </w:r>
            <w:r>
              <w:rPr>
                <w:rStyle w:val="5"/>
                <w:rFonts w:cs="Mangal"/>
                <w:kern w:val="3"/>
                <w:lang w:eastAsia="zh-CN" w:bidi="hi-IN"/>
              </w:rPr>
              <w:t>https://vk.com/wall-216704288_1886</w:t>
            </w:r>
            <w:r>
              <w:rPr>
                <w:rStyle w:val="5"/>
                <w:rFonts w:cs="Mangal"/>
                <w:kern w:val="3"/>
                <w:lang w:eastAsia="zh-CN" w:bidi="hi-IN"/>
              </w:rPr>
              <w:fldChar w:fldCharType="end"/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326D86D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inline distT="0" distB="0" distL="0" distR="0">
                  <wp:extent cx="1691005" cy="2327910"/>
                  <wp:effectExtent l="5398" t="0" r="0" b="0"/>
                  <wp:docPr id="14" name="Рисунок 14" descr="C:\Users\Айгуль\Pictures\2026-04-22\Агрызские вести №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C:\Users\Айгуль\Pictures\2026-04-22\Агрызские вести №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99707" cy="233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B3CE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</w:rPr>
              <w:drawing>
                <wp:inline distT="0" distB="0" distL="0" distR="0">
                  <wp:extent cx="1868170" cy="165036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26" cy="165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cs="Mangal"/>
                <w:kern w:val="3"/>
              </w:rPr>
              <w:drawing>
                <wp:inline distT="0" distB="0" distL="0" distR="0">
                  <wp:extent cx="1343660" cy="1572260"/>
                  <wp:effectExtent l="0" t="0" r="889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154" cy="157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E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2DD8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89D8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0A4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Указывается ссылка на страницу школьного сайта, в приложении предоставить распечатанные скриншоты.</w:t>
            </w:r>
          </w:p>
          <w:p w14:paraId="2586E2B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"https://edu.tatar.ru/upload/storage/org11/files/%D0%9C%D0%B5%D0%BD%D1%8E%20%D0%BD%D0%B0%D1%87%D0%B0%D0%BB%D1%8C%D0%BD%D1%8B%D0%B5%20%D0%BA%D0%BB%D0%B0%D1%81%D1%81%D1%8B%202026.pdf" </w:instrText>
            </w:r>
            <w:r>
              <w:fldChar w:fldCharType="separate"/>
            </w:r>
            <w:r>
              <w:rPr>
                <w:rStyle w:val="5"/>
              </w:rPr>
              <w:t>Примерное двухнедельное меню 7-11 лет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  <w:p w14:paraId="5E907B9D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fldChar w:fldCharType="begin"/>
            </w:r>
            <w:r>
              <w:instrText xml:space="preserve"> HYPERLINK "https://edu.tatar.ru/upload/storage/org11/files/%D0%9C%D0%B5%D0%BD%D1%8E%205-11%20%D0%BA%D0%BB%D0%B0%D1%81%D1%81%D1%8B%202026.pdf" </w:instrText>
            </w:r>
            <w:r>
              <w:fldChar w:fldCharType="separate"/>
            </w:r>
            <w:r>
              <w:rPr>
                <w:rStyle w:val="5"/>
                <w:rFonts w:cs="Mangal"/>
                <w:kern w:val="3"/>
                <w:lang w:eastAsia="zh-CN" w:bidi="hi-IN"/>
              </w:rPr>
              <w:t>Примерное двухнедельное меню 11-18 лет</w:t>
            </w:r>
            <w:r>
              <w:rPr>
                <w:rStyle w:val="5"/>
                <w:rFonts w:cs="Mangal"/>
                <w:kern w:val="3"/>
                <w:lang w:eastAsia="zh-CN" w:bidi="hi-IN"/>
              </w:rPr>
              <w:fldChar w:fldCharType="end"/>
            </w:r>
          </w:p>
          <w:p w14:paraId="6CB08E7A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fldChar w:fldCharType="begin"/>
            </w:r>
            <w:r>
              <w:instrText xml:space="preserve"> HYPERLINK "https://edu.tatar.ru/upload/storage/org11/files/%D0%9C%D0%B5%D0%BD%D1%8E%205-11%20%D0%BA%D0%BB%D0%B0%D1%81%D1%81%D1%8B%20%D0%9E%D0%92%D0%97%20%D0%B8%20%D0%A1%D0%92%D0%9E.pdf" </w:instrText>
            </w:r>
            <w:r>
              <w:fldChar w:fldCharType="separate"/>
            </w:r>
            <w:r>
              <w:rPr>
                <w:rStyle w:val="5"/>
              </w:rPr>
              <w:t>Примерное двухнедельное меню дети ОВЗ и СВО</w:t>
            </w:r>
            <w:r>
              <w:rPr>
                <w:rStyle w:val="5"/>
              </w:rPr>
              <w:fldChar w:fldCharType="end"/>
            </w:r>
          </w:p>
          <w:p w14:paraId="3DFCF26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drawing>
                <wp:inline distT="0" distB="0" distL="0" distR="0">
                  <wp:extent cx="897890" cy="1273810"/>
                  <wp:effectExtent l="254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36982" t="15631" r="37656" b="204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9215" cy="127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953770" cy="1273810"/>
                  <wp:effectExtent l="0" t="762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36982" t="18622" r="37526" b="2087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7805" cy="1278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950595" cy="1335405"/>
                  <wp:effectExtent l="0" t="1905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37241" t="17472" r="37655" b="1982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60551" cy="134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EC06D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14:paraId="4A74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B23B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6E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ФЦМПО. </w:t>
            </w:r>
          </w:p>
        </w:tc>
        <w:tc>
          <w:tcPr>
            <w:tcW w:w="6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2FAB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Ссылка направлена в ФЦМОП, должна быть активна и содержать меню, оформленное в установленном порядке.</w:t>
            </w:r>
            <w:r>
              <w:rPr>
                <w:rFonts w:eastAsia="Arial Unicode MS" w:cs="Mangal"/>
                <w:i/>
                <w:kern w:val="3"/>
                <w:lang w:eastAsia="zh-CN" w:bidi="hi-IN"/>
              </w:rPr>
              <w:t xml:space="preserve"> </w:t>
            </w:r>
          </w:p>
          <w:p w14:paraId="59486C6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fldChar w:fldCharType="begin"/>
            </w:r>
            <w:r>
              <w:instrText xml:space="preserve"> HYPERLINK "https://мониторингпитание.рф/#/profile" </w:instrText>
            </w:r>
            <w:r>
              <w:fldChar w:fldCharType="separate"/>
            </w:r>
            <w:r>
              <w:rPr>
                <w:rStyle w:val="5"/>
              </w:rPr>
              <w:t>https://мониторингпитание.рф/#/profile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</w:tbl>
    <w:p w14:paraId="7B624E12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055A140F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6BC03F51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4949E549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32EDF9DC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Подпись директора образовательной организации, </w:t>
      </w:r>
    </w:p>
    <w:p w14:paraId="6E974CAD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</w:p>
    <w:p w14:paraId="3D658E4C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7C10C06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29B2954D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Подпись руководителя МОУО, печать МОУО</w:t>
      </w:r>
    </w:p>
    <w:p w14:paraId="431668F0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4DC4A158"/>
    <w:p w14:paraId="0B6E84DD"/>
    <w:p w14:paraId="556D773E"/>
    <w:p w14:paraId="6384705F"/>
    <w:p w14:paraId="6AD7C719"/>
    <w:p w14:paraId="72FDFB12"/>
    <w:p w14:paraId="1495DE73"/>
    <w:p w14:paraId="54838D76"/>
    <w:p w14:paraId="55D6BDBC"/>
    <w:p w14:paraId="2A39B548"/>
    <w:p w14:paraId="02EC58C9"/>
    <w:p w14:paraId="4016D164"/>
    <w:p w14:paraId="466BAFEA"/>
    <w:p w14:paraId="2C487289"/>
    <w:p w14:paraId="725EB308"/>
    <w:p w14:paraId="36071BC3"/>
    <w:p w14:paraId="49C0EA5F"/>
    <w:p w14:paraId="08EC12E2"/>
    <w:p w14:paraId="639D2FCE"/>
    <w:p w14:paraId="203FEB86"/>
    <w:p w14:paraId="4F3B268E"/>
    <w:p w14:paraId="2B42FC3D"/>
    <w:p w14:paraId="43D38428"/>
    <w:p w14:paraId="2481BDC3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059A368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9DE7DC9">
      <w:pPr>
        <w:jc w:val="center"/>
        <w:rPr>
          <w:b/>
          <w:color w:val="2E09A3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b/>
          <w:color w:val="2E09A3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Газизова Гузель Муллаяновна</w:t>
      </w:r>
    </w:p>
    <w:p w14:paraId="578C59EA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EEECE1" w:themeColor="background2"/>
          <w:sz w:val="96"/>
          <w:szCs w:val="96"/>
          <w14:textFill>
            <w14:solidFill>
              <w14:schemeClr w14:val="bg2"/>
            </w14:solidFill>
          </w14:textFill>
        </w:rPr>
        <w:drawing>
          <wp:inline distT="0" distB="0" distL="0" distR="0">
            <wp:extent cx="3374390" cy="4078605"/>
            <wp:effectExtent l="0" t="0" r="0" b="0"/>
            <wp:docPr id="1" name="Рисунок 1" descr="C:\Users\Айгуль\Downloads\e1b2c8ae-07ee-4826-a6da-8fd55973562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гуль\Downloads\e1b2c8ae-07ee-4826-a6da-8fd559735627.jf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28" r="17264" b="21052"/>
                    <a:stretch>
                      <a:fillRect/>
                    </a:stretch>
                  </pic:blipFill>
                  <pic:spPr>
                    <a:xfrm>
                      <a:off x="0" y="0"/>
                      <a:ext cx="3380607" cy="408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544D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5D48F632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EEECE1" w:themeColor="background2"/>
          <w:sz w:val="96"/>
          <w:szCs w:val="96"/>
          <w14:textFill>
            <w14:solidFill>
              <w14:schemeClr w14:val="bg2"/>
            </w14:solidFill>
          </w14:textFill>
        </w:rPr>
        <w:drawing>
          <wp:inline distT="0" distB="0" distL="0" distR="0">
            <wp:extent cx="5940425" cy="3329305"/>
            <wp:effectExtent l="0" t="0" r="3175" b="4445"/>
            <wp:docPr id="15" name="Рисунок 15" descr="C:\Users\Айгуль\Downloads\3aa03e14-c1c5-45cd-ae4e-3d111069628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Айгуль\Downloads\3aa03e14-c1c5-45cd-ae4e-3d111069628f.jf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9CF67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EEECE1" w:themeColor="background2"/>
          <w:sz w:val="96"/>
          <w:szCs w:val="96"/>
          <w14:textFill>
            <w14:solidFill>
              <w14:schemeClr w14:val="bg2"/>
            </w14:solidFill>
          </w14:textFill>
        </w:rPr>
        <w:drawing>
          <wp:inline distT="0" distB="0" distL="0" distR="0">
            <wp:extent cx="5940425" cy="3329305"/>
            <wp:effectExtent l="0" t="0" r="3175" b="4445"/>
            <wp:docPr id="11" name="Рисунок 11" descr="C:\Users\Айгуль\Downloads\af42e1af-3825-4394-9b72-19aefa08d31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Айгуль\Downloads\af42e1af-3825-4394-9b72-19aefa08d31d.jf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8A32">
      <w:pPr>
        <w:jc w:val="center"/>
        <w:rPr>
          <w:b/>
          <w:color w:val="EEECE1" w:themeColor="background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EEECE1" w:themeColor="background2"/>
          <w:sz w:val="96"/>
          <w:szCs w:val="96"/>
          <w14:textFill>
            <w14:solidFill>
              <w14:schemeClr w14:val="bg2"/>
            </w14:solidFill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-781685</wp:posOffset>
            </wp:positionV>
            <wp:extent cx="4539615" cy="6247765"/>
            <wp:effectExtent l="3175" t="0" r="0" b="0"/>
            <wp:wrapTight wrapText="bothSides">
              <wp:wrapPolygon>
                <wp:start x="15" y="21611"/>
                <wp:lineTo x="21497" y="21611"/>
                <wp:lineTo x="21497" y="75"/>
                <wp:lineTo x="15" y="75"/>
                <wp:lineTo x="15" y="21611"/>
              </wp:wrapPolygon>
            </wp:wrapTight>
            <wp:docPr id="10" name="Рисунок 10" descr="C:\Users\Айгуль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Айгуль\Downloads\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39615" cy="62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F3"/>
    <w:rsid w:val="00077BB2"/>
    <w:rsid w:val="000C374C"/>
    <w:rsid w:val="000C60F1"/>
    <w:rsid w:val="000F44D1"/>
    <w:rsid w:val="00121066"/>
    <w:rsid w:val="001F0254"/>
    <w:rsid w:val="0023158E"/>
    <w:rsid w:val="00260949"/>
    <w:rsid w:val="002810DA"/>
    <w:rsid w:val="002E601C"/>
    <w:rsid w:val="003418FB"/>
    <w:rsid w:val="00366A31"/>
    <w:rsid w:val="003C5F15"/>
    <w:rsid w:val="00437054"/>
    <w:rsid w:val="0049215F"/>
    <w:rsid w:val="004A3F0A"/>
    <w:rsid w:val="004C001E"/>
    <w:rsid w:val="004E70D6"/>
    <w:rsid w:val="004F1A2B"/>
    <w:rsid w:val="00516B69"/>
    <w:rsid w:val="00532357"/>
    <w:rsid w:val="0056747D"/>
    <w:rsid w:val="005F7EA1"/>
    <w:rsid w:val="00620EF3"/>
    <w:rsid w:val="00636667"/>
    <w:rsid w:val="00636D55"/>
    <w:rsid w:val="00646536"/>
    <w:rsid w:val="00674082"/>
    <w:rsid w:val="006746BD"/>
    <w:rsid w:val="006B0A0A"/>
    <w:rsid w:val="006C52BE"/>
    <w:rsid w:val="006E1788"/>
    <w:rsid w:val="0071554A"/>
    <w:rsid w:val="00715C57"/>
    <w:rsid w:val="00721E3C"/>
    <w:rsid w:val="00766069"/>
    <w:rsid w:val="007C2D8C"/>
    <w:rsid w:val="007F6550"/>
    <w:rsid w:val="008075B1"/>
    <w:rsid w:val="00881222"/>
    <w:rsid w:val="008D5ECB"/>
    <w:rsid w:val="008F0651"/>
    <w:rsid w:val="00941ADA"/>
    <w:rsid w:val="00963E9A"/>
    <w:rsid w:val="00967FCB"/>
    <w:rsid w:val="00986A95"/>
    <w:rsid w:val="009A019D"/>
    <w:rsid w:val="00A27660"/>
    <w:rsid w:val="00A44C6B"/>
    <w:rsid w:val="00A92744"/>
    <w:rsid w:val="00AF578C"/>
    <w:rsid w:val="00B01A08"/>
    <w:rsid w:val="00B0751B"/>
    <w:rsid w:val="00B42BB4"/>
    <w:rsid w:val="00BB1AF6"/>
    <w:rsid w:val="00BC7BD6"/>
    <w:rsid w:val="00C20A16"/>
    <w:rsid w:val="00CA34E5"/>
    <w:rsid w:val="00D5352C"/>
    <w:rsid w:val="00D53E12"/>
    <w:rsid w:val="00D574A9"/>
    <w:rsid w:val="00D97883"/>
    <w:rsid w:val="00DC0AEF"/>
    <w:rsid w:val="00DC6D17"/>
    <w:rsid w:val="00EC2472"/>
    <w:rsid w:val="00ED103B"/>
    <w:rsid w:val="00ED1C47"/>
    <w:rsid w:val="00EE2D21"/>
    <w:rsid w:val="00EE575A"/>
    <w:rsid w:val="00F00536"/>
    <w:rsid w:val="00F10C80"/>
    <w:rsid w:val="00F26185"/>
    <w:rsid w:val="00F3230B"/>
    <w:rsid w:val="3327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unhideWhenUsed/>
    <w:uiPriority w:val="0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8">
    <w:name w:val="Текст выноски Знак"/>
    <w:basedOn w:val="2"/>
    <w:link w:val="7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9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6E365-B8C1-4BDC-8E7C-A3F6112689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1282</Words>
  <Characters>7308</Characters>
  <Lines>60</Lines>
  <Paragraphs>17</Paragraphs>
  <TotalTime>3</TotalTime>
  <ScaleCrop>false</ScaleCrop>
  <LinksUpToDate>false</LinksUpToDate>
  <CharactersWithSpaces>8573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2026-04-28T16:32:00Z</dcterms:created>
  <dc:creator>Айгуль</dc:creator>
  <cp:lastModifiedBy>№35</cp:lastModifiedBy>
  <cp:lastPrinted>2026-04-27T10:53:00Z</cp:lastPrinted>
  <dcterms:modified xsi:type="dcterms:W3CDTF">2026-04-29T08:30:01Z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B09549809B0847AE98C6533196FF204B_13</vt:lpwstr>
  </property>
</Properties>
</file>